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F35F" w14:textId="77777777" w:rsidR="005219F2" w:rsidRPr="00E50FE9" w:rsidRDefault="005219F2" w:rsidP="005219F2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SC ...........</w:t>
      </w:r>
    </w:p>
    <w:p w14:paraId="58E94765" w14:textId="77777777" w:rsidR="005219F2" w:rsidRPr="00E50FE9" w:rsidRDefault="005219F2" w:rsidP="005219F2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CUI:</w:t>
      </w:r>
    </w:p>
    <w:p w14:paraId="0864DD43" w14:textId="77777777" w:rsidR="005219F2" w:rsidRPr="00E50FE9" w:rsidRDefault="005219F2" w:rsidP="005219F2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J</w:t>
      </w:r>
    </w:p>
    <w:p w14:paraId="036BF5D3" w14:textId="20891893" w:rsidR="003D3C63" w:rsidRDefault="005219F2" w:rsidP="005219F2">
      <w:r w:rsidRPr="00E50FE9">
        <w:rPr>
          <w:rFonts w:ascii="Cambria" w:hAnsi="Cambria"/>
          <w:sz w:val="24"/>
          <w:szCs w:val="24"/>
        </w:rPr>
        <w:t>Adresa</w:t>
      </w:r>
      <w:r w:rsidR="00931025">
        <w:tab/>
      </w:r>
    </w:p>
    <w:p w14:paraId="6FBA3500" w14:textId="31154F8D" w:rsidR="00931025" w:rsidRDefault="00931025" w:rsidP="0093102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Nr. înreg:</w:t>
      </w:r>
      <w:r w:rsidR="0074674A">
        <w:rPr>
          <w:rFonts w:ascii="Cambria" w:hAnsi="Cambria"/>
          <w:b/>
          <w:sz w:val="20"/>
          <w:szCs w:val="20"/>
        </w:rPr>
        <w:t>……….</w:t>
      </w:r>
      <w:r>
        <w:rPr>
          <w:rFonts w:ascii="Cambria" w:hAnsi="Cambria"/>
          <w:b/>
          <w:sz w:val="20"/>
          <w:szCs w:val="20"/>
        </w:rPr>
        <w:t xml:space="preserve">/ </w:t>
      </w:r>
      <w:r w:rsidR="0074674A">
        <w:rPr>
          <w:rFonts w:ascii="Cambria" w:hAnsi="Cambria"/>
          <w:b/>
          <w:sz w:val="20"/>
          <w:szCs w:val="20"/>
        </w:rPr>
        <w:t>…………</w:t>
      </w:r>
    </w:p>
    <w:p w14:paraId="35B411BA" w14:textId="77777777" w:rsidR="00903719" w:rsidRPr="00931025" w:rsidRDefault="00903719" w:rsidP="00931025">
      <w:pPr>
        <w:rPr>
          <w:rFonts w:ascii="Cambria" w:hAnsi="Cambria"/>
          <w:b/>
          <w:sz w:val="20"/>
          <w:szCs w:val="20"/>
        </w:rPr>
      </w:pPr>
    </w:p>
    <w:p w14:paraId="5CF097EA" w14:textId="45B44DB1" w:rsidR="00931025" w:rsidRDefault="00931025" w:rsidP="0041757E">
      <w:pPr>
        <w:jc w:val="center"/>
        <w:rPr>
          <w:rFonts w:ascii="Cambria" w:hAnsi="Cambria"/>
          <w:b/>
          <w:sz w:val="28"/>
          <w:szCs w:val="28"/>
        </w:rPr>
      </w:pPr>
      <w:r w:rsidRPr="00931025">
        <w:rPr>
          <w:rFonts w:ascii="Cambria" w:hAnsi="Cambria"/>
          <w:b/>
          <w:sz w:val="28"/>
          <w:szCs w:val="28"/>
        </w:rPr>
        <w:t xml:space="preserve">Decizie Inventariere AN </w:t>
      </w:r>
      <w:r w:rsidR="0074674A">
        <w:rPr>
          <w:rFonts w:ascii="Cambria" w:hAnsi="Cambria"/>
          <w:b/>
          <w:sz w:val="28"/>
          <w:szCs w:val="28"/>
        </w:rPr>
        <w:t>…..</w:t>
      </w:r>
    </w:p>
    <w:p w14:paraId="5B34162C" w14:textId="78438699" w:rsidR="00931025" w:rsidRDefault="00931025" w:rsidP="00931025">
      <w:pPr>
        <w:jc w:val="both"/>
        <w:rPr>
          <w:rFonts w:ascii="Cambria" w:hAnsi="Cambria"/>
          <w:sz w:val="28"/>
          <w:szCs w:val="28"/>
        </w:rPr>
      </w:pPr>
    </w:p>
    <w:p w14:paraId="03776B11" w14:textId="62008BE9" w:rsidR="00931025" w:rsidRDefault="00931025" w:rsidP="009310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Având în vedere </w:t>
      </w:r>
      <w:r w:rsidR="00FF7F5C">
        <w:rPr>
          <w:rFonts w:ascii="Cambria" w:hAnsi="Cambria"/>
          <w:sz w:val="24"/>
          <w:szCs w:val="24"/>
        </w:rPr>
        <w:t xml:space="preserve">prevederile Legii Contabilitatii 82/1191, completata cu </w:t>
      </w:r>
      <w:r w:rsidRPr="00931025">
        <w:rPr>
          <w:rFonts w:ascii="Cambria" w:hAnsi="Cambria"/>
          <w:sz w:val="24"/>
          <w:szCs w:val="24"/>
        </w:rPr>
        <w:t>ORDIN</w:t>
      </w:r>
      <w:r>
        <w:rPr>
          <w:rFonts w:ascii="Cambria" w:hAnsi="Cambria"/>
          <w:sz w:val="24"/>
          <w:szCs w:val="24"/>
        </w:rPr>
        <w:t>ul</w:t>
      </w:r>
      <w:r w:rsidRPr="00931025">
        <w:rPr>
          <w:rFonts w:ascii="Cambria" w:hAnsi="Cambria"/>
          <w:sz w:val="24"/>
          <w:szCs w:val="24"/>
        </w:rPr>
        <w:t xml:space="preserve"> Nr. 2861 din 9 octombrie 2009 pentru aprobarea Normelor privid organizarea </w:t>
      </w:r>
      <w:r>
        <w:rPr>
          <w:rFonts w:ascii="Cambria" w:hAnsi="Cambria"/>
          <w:sz w:val="24"/>
          <w:szCs w:val="24"/>
        </w:rPr>
        <w:t>ș</w:t>
      </w:r>
      <w:r w:rsidRPr="00931025">
        <w:rPr>
          <w:rFonts w:ascii="Cambria" w:hAnsi="Cambria"/>
          <w:sz w:val="24"/>
          <w:szCs w:val="24"/>
        </w:rPr>
        <w:t xml:space="preserve">i efectuarea inventarierii elementelor de natura activelor, datoriilor </w:t>
      </w:r>
      <w:r>
        <w:rPr>
          <w:rFonts w:ascii="Cambria" w:hAnsi="Cambria"/>
          <w:sz w:val="24"/>
          <w:szCs w:val="24"/>
        </w:rPr>
        <w:t>ș</w:t>
      </w:r>
      <w:r w:rsidRPr="00931025">
        <w:rPr>
          <w:rFonts w:ascii="Cambria" w:hAnsi="Cambria"/>
          <w:sz w:val="24"/>
          <w:szCs w:val="24"/>
        </w:rPr>
        <w:t xml:space="preserve">i capitalurilor proprii </w:t>
      </w:r>
      <w:r>
        <w:rPr>
          <w:rFonts w:ascii="Cambria" w:hAnsi="Cambria"/>
          <w:sz w:val="24"/>
          <w:szCs w:val="24"/>
        </w:rPr>
        <w:t xml:space="preserve">cu modificările și completările ulterioare, dna. </w:t>
      </w:r>
      <w:r w:rsidR="0074674A">
        <w:rPr>
          <w:rFonts w:ascii="Cambria" w:hAnsi="Cambria"/>
          <w:sz w:val="24"/>
          <w:szCs w:val="24"/>
        </w:rPr>
        <w:t>………………..</w:t>
      </w:r>
      <w:r>
        <w:rPr>
          <w:rFonts w:ascii="Cambria" w:hAnsi="Cambria"/>
          <w:sz w:val="24"/>
          <w:szCs w:val="24"/>
        </w:rPr>
        <w:t xml:space="preserve">, în calitate de administrator a societății </w:t>
      </w:r>
      <w:r w:rsidR="0074674A">
        <w:rPr>
          <w:rFonts w:ascii="Cambria" w:hAnsi="Cambria"/>
          <w:sz w:val="24"/>
          <w:szCs w:val="24"/>
        </w:rPr>
        <w:t>………………..</w:t>
      </w:r>
      <w:r>
        <w:rPr>
          <w:rFonts w:ascii="Cambria" w:hAnsi="Cambria"/>
          <w:sz w:val="24"/>
          <w:szCs w:val="24"/>
        </w:rPr>
        <w:t xml:space="preserve"> SRL emite următoarea </w:t>
      </w:r>
      <w:r w:rsidRPr="005219F2">
        <w:rPr>
          <w:rFonts w:ascii="Cambria" w:hAnsi="Cambria"/>
          <w:b/>
          <w:bCs/>
          <w:sz w:val="24"/>
          <w:szCs w:val="24"/>
        </w:rPr>
        <w:t>decizie</w:t>
      </w:r>
      <w:r w:rsidR="0074674A">
        <w:rPr>
          <w:rFonts w:ascii="Cambria" w:hAnsi="Cambria"/>
          <w:sz w:val="24"/>
          <w:szCs w:val="24"/>
        </w:rPr>
        <w:t>:</w:t>
      </w:r>
    </w:p>
    <w:p w14:paraId="6BF496CC" w14:textId="2C42E1B1" w:rsidR="00931025" w:rsidRDefault="00931025" w:rsidP="009310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În perioada </w:t>
      </w:r>
      <w:r w:rsidR="0074674A">
        <w:rPr>
          <w:rFonts w:ascii="Cambria" w:hAnsi="Cambria"/>
          <w:sz w:val="24"/>
          <w:szCs w:val="24"/>
        </w:rPr>
        <w:t>………………</w:t>
      </w:r>
      <w:r>
        <w:rPr>
          <w:rFonts w:ascii="Cambria" w:hAnsi="Cambria"/>
          <w:sz w:val="24"/>
          <w:szCs w:val="24"/>
        </w:rPr>
        <w:t xml:space="preserve"> ianuarie </w:t>
      </w:r>
      <w:r w:rsidR="0074674A">
        <w:rPr>
          <w:rFonts w:ascii="Cambria" w:hAnsi="Cambria"/>
          <w:sz w:val="24"/>
          <w:szCs w:val="24"/>
        </w:rPr>
        <w:t>……………..</w:t>
      </w:r>
      <w:r>
        <w:rPr>
          <w:rFonts w:ascii="Cambria" w:hAnsi="Cambria"/>
          <w:sz w:val="24"/>
          <w:szCs w:val="24"/>
        </w:rPr>
        <w:t xml:space="preserve"> se va efectua inventarierea tuturor elementelor de activ și </w:t>
      </w:r>
      <w:r w:rsidR="0074674A">
        <w:rPr>
          <w:rFonts w:ascii="Cambria" w:hAnsi="Cambria"/>
          <w:sz w:val="24"/>
          <w:szCs w:val="24"/>
        </w:rPr>
        <w:t>ca</w:t>
      </w:r>
      <w:r w:rsidR="00904B65">
        <w:rPr>
          <w:rFonts w:ascii="Cambria" w:hAnsi="Cambria"/>
          <w:sz w:val="24"/>
          <w:szCs w:val="24"/>
        </w:rPr>
        <w:t>p</w:t>
      </w:r>
      <w:r w:rsidR="0074674A">
        <w:rPr>
          <w:rFonts w:ascii="Cambria" w:hAnsi="Cambria"/>
          <w:sz w:val="24"/>
          <w:szCs w:val="24"/>
        </w:rPr>
        <w:t>italuri proprii și datorii</w:t>
      </w:r>
      <w:r>
        <w:rPr>
          <w:rFonts w:ascii="Cambria" w:hAnsi="Cambria"/>
          <w:sz w:val="24"/>
          <w:szCs w:val="24"/>
        </w:rPr>
        <w:t xml:space="preserve"> ale societății</w:t>
      </w:r>
      <w:r w:rsidR="00EE51F4">
        <w:rPr>
          <w:rFonts w:ascii="Cambria" w:hAnsi="Cambria"/>
          <w:sz w:val="24"/>
          <w:szCs w:val="24"/>
        </w:rPr>
        <w:t>.</w:t>
      </w:r>
    </w:p>
    <w:p w14:paraId="2F135966" w14:textId="515C3943" w:rsidR="00931025" w:rsidRDefault="006352B2" w:rsidP="009310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operatiunea de inventariere se vor ocupa urmatorii </w:t>
      </w:r>
      <w:r w:rsidR="006F067B">
        <w:rPr>
          <w:rFonts w:ascii="Cambria" w:hAnsi="Cambria"/>
          <w:sz w:val="24"/>
          <w:szCs w:val="24"/>
        </w:rPr>
        <w:t>salariati</w:t>
      </w:r>
      <w:r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3963"/>
        <w:gridCol w:w="2803"/>
        <w:gridCol w:w="1641"/>
      </w:tblGrid>
      <w:tr w:rsidR="009518F0" w14:paraId="56FCAFBA" w14:textId="77777777" w:rsidTr="00C0227E">
        <w:tc>
          <w:tcPr>
            <w:tcW w:w="609" w:type="dxa"/>
            <w:shd w:val="clear" w:color="auto" w:fill="E6CDFF"/>
          </w:tcPr>
          <w:p w14:paraId="45953AF4" w14:textId="39D0FBD9" w:rsidR="009518F0" w:rsidRPr="009518F0" w:rsidRDefault="009518F0" w:rsidP="009518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518F0">
              <w:rPr>
                <w:rFonts w:ascii="Cambria" w:hAnsi="Cambria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963" w:type="dxa"/>
            <w:shd w:val="clear" w:color="auto" w:fill="E6CDFF"/>
          </w:tcPr>
          <w:p w14:paraId="09037A3C" w14:textId="41E5FABF" w:rsidR="009518F0" w:rsidRPr="009518F0" w:rsidRDefault="009518F0" w:rsidP="009518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518F0">
              <w:rPr>
                <w:rFonts w:ascii="Cambria" w:hAnsi="Cambria"/>
                <w:b/>
                <w:bCs/>
                <w:sz w:val="24"/>
                <w:szCs w:val="24"/>
              </w:rPr>
              <w:t>Numele si prenumele</w:t>
            </w:r>
          </w:p>
        </w:tc>
        <w:tc>
          <w:tcPr>
            <w:tcW w:w="2803" w:type="dxa"/>
            <w:shd w:val="clear" w:color="auto" w:fill="E6CDFF"/>
          </w:tcPr>
          <w:p w14:paraId="1EC83F12" w14:textId="35E6D54E" w:rsidR="009518F0" w:rsidRPr="009518F0" w:rsidRDefault="009518F0" w:rsidP="009518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518F0">
              <w:rPr>
                <w:rFonts w:ascii="Cambria" w:hAnsi="Cambria"/>
                <w:b/>
                <w:bCs/>
                <w:sz w:val="24"/>
                <w:szCs w:val="24"/>
              </w:rPr>
              <w:t>Comisia de inventariere</w:t>
            </w:r>
          </w:p>
        </w:tc>
        <w:tc>
          <w:tcPr>
            <w:tcW w:w="1641" w:type="dxa"/>
            <w:shd w:val="clear" w:color="auto" w:fill="E6CDFF"/>
          </w:tcPr>
          <w:p w14:paraId="6575103C" w14:textId="26A83A10" w:rsidR="009518F0" w:rsidRPr="009518F0" w:rsidRDefault="009518F0" w:rsidP="009518F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518F0">
              <w:rPr>
                <w:rFonts w:ascii="Cambria" w:hAnsi="Cambria"/>
                <w:b/>
                <w:bCs/>
                <w:sz w:val="24"/>
                <w:szCs w:val="24"/>
              </w:rPr>
              <w:t>Presedinte comisie</w:t>
            </w:r>
          </w:p>
        </w:tc>
      </w:tr>
      <w:tr w:rsidR="009518F0" w14:paraId="25C69BA0" w14:textId="77777777" w:rsidTr="009518F0">
        <w:tc>
          <w:tcPr>
            <w:tcW w:w="609" w:type="dxa"/>
          </w:tcPr>
          <w:p w14:paraId="36EE5BEC" w14:textId="033D6322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1492F0B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</w:tcPr>
          <w:p w14:paraId="1F489C88" w14:textId="7B9DD4D7" w:rsidR="009518F0" w:rsidRDefault="009518F0" w:rsidP="009518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Comisia 1</w:t>
            </w:r>
          </w:p>
        </w:tc>
        <w:tc>
          <w:tcPr>
            <w:tcW w:w="1641" w:type="dxa"/>
            <w:vMerge w:val="restart"/>
          </w:tcPr>
          <w:p w14:paraId="1F9EAFAF" w14:textId="5E989994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18F0" w14:paraId="1C3DAC1B" w14:textId="77777777" w:rsidTr="009518F0">
        <w:tc>
          <w:tcPr>
            <w:tcW w:w="609" w:type="dxa"/>
          </w:tcPr>
          <w:p w14:paraId="4F4D14CD" w14:textId="6510C0A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5B23E7D8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43DDAEF2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0B822E7A" w14:textId="0166126E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18F0" w14:paraId="48FB9A33" w14:textId="77777777" w:rsidTr="009518F0">
        <w:tc>
          <w:tcPr>
            <w:tcW w:w="609" w:type="dxa"/>
          </w:tcPr>
          <w:p w14:paraId="05003A9D" w14:textId="4EBBB471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74D5525A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6C1444BF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36C5452D" w14:textId="2DAD4A9D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18F0" w14:paraId="07365D09" w14:textId="77777777" w:rsidTr="009518F0">
        <w:tc>
          <w:tcPr>
            <w:tcW w:w="609" w:type="dxa"/>
          </w:tcPr>
          <w:p w14:paraId="775781F9" w14:textId="12062181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7322196D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63C279B0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7E36610E" w14:textId="37E83EEA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18F0" w14:paraId="16808E87" w14:textId="77777777" w:rsidTr="009518F0">
        <w:tc>
          <w:tcPr>
            <w:tcW w:w="609" w:type="dxa"/>
          </w:tcPr>
          <w:p w14:paraId="4B9BDAFD" w14:textId="10400C29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352D0902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</w:tcPr>
          <w:p w14:paraId="3B3D048D" w14:textId="42314CFB" w:rsidR="009518F0" w:rsidRDefault="009518F0" w:rsidP="009518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Comisia 2</w:t>
            </w:r>
          </w:p>
        </w:tc>
        <w:tc>
          <w:tcPr>
            <w:tcW w:w="1641" w:type="dxa"/>
            <w:vMerge w:val="restart"/>
          </w:tcPr>
          <w:p w14:paraId="1BBF5730" w14:textId="652AEFC3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18F0" w14:paraId="2177EFB1" w14:textId="77777777" w:rsidTr="009518F0">
        <w:tc>
          <w:tcPr>
            <w:tcW w:w="609" w:type="dxa"/>
          </w:tcPr>
          <w:p w14:paraId="5CE88C76" w14:textId="041F4083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60616647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050F6FC8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139DA2B7" w14:textId="5708BB8A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18F0" w14:paraId="5DE5B13D" w14:textId="77777777" w:rsidTr="009518F0">
        <w:tc>
          <w:tcPr>
            <w:tcW w:w="609" w:type="dxa"/>
          </w:tcPr>
          <w:p w14:paraId="11332F66" w14:textId="3DFA9D3C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73AE0437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3221DB90" w14:textId="77777777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75E4999A" w14:textId="030A0300" w:rsidR="009518F0" w:rsidRDefault="009518F0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C3B339D" w14:textId="77777777" w:rsidR="00903719" w:rsidRDefault="00903719" w:rsidP="00931025">
      <w:pPr>
        <w:jc w:val="both"/>
        <w:rPr>
          <w:rFonts w:ascii="Cambria" w:hAnsi="Cambria"/>
          <w:sz w:val="24"/>
          <w:szCs w:val="24"/>
        </w:rPr>
      </w:pPr>
    </w:p>
    <w:p w14:paraId="56F3C8CC" w14:textId="26165E1B" w:rsidR="006F067B" w:rsidRDefault="00EE51F4" w:rsidP="009310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Avand in vedere ca societatea </w:t>
      </w:r>
      <w:r w:rsidR="00C30B3B">
        <w:rPr>
          <w:rFonts w:ascii="Cambria" w:hAnsi="Cambria"/>
          <w:sz w:val="24"/>
          <w:szCs w:val="24"/>
        </w:rPr>
        <w:t>foloseste metoda de inventar permanent</w:t>
      </w:r>
      <w:r w:rsidR="00904B65">
        <w:rPr>
          <w:rFonts w:ascii="Cambria" w:hAnsi="Cambria"/>
          <w:sz w:val="24"/>
          <w:szCs w:val="24"/>
        </w:rPr>
        <w:t>/intermitent</w:t>
      </w:r>
      <w:r w:rsidR="00C30B3B">
        <w:rPr>
          <w:rFonts w:ascii="Cambria" w:hAnsi="Cambria"/>
          <w:sz w:val="24"/>
          <w:szCs w:val="24"/>
        </w:rPr>
        <w:t>, s</w:t>
      </w:r>
      <w:r w:rsidR="0082695B">
        <w:rPr>
          <w:rFonts w:ascii="Cambria" w:hAnsi="Cambria"/>
          <w:sz w:val="24"/>
          <w:szCs w:val="24"/>
        </w:rPr>
        <w:t>arcina salariatilor responsabili de inventariere este</w:t>
      </w:r>
      <w:r w:rsidR="003A4921">
        <w:rPr>
          <w:rFonts w:ascii="Cambria" w:hAnsi="Cambria"/>
          <w:sz w:val="24"/>
          <w:szCs w:val="24"/>
        </w:rPr>
        <w:t xml:space="preserve"> de a numara fiecare </w:t>
      </w:r>
      <w:r w:rsidR="00D34E4E">
        <w:rPr>
          <w:rFonts w:ascii="Cambria" w:hAnsi="Cambria"/>
          <w:sz w:val="24"/>
          <w:szCs w:val="24"/>
        </w:rPr>
        <w:t>produs din gestiune</w:t>
      </w:r>
      <w:r w:rsidR="00800FC3">
        <w:rPr>
          <w:rFonts w:ascii="Cambria" w:hAnsi="Cambria"/>
          <w:sz w:val="24"/>
          <w:szCs w:val="24"/>
        </w:rPr>
        <w:t xml:space="preserve"> </w:t>
      </w:r>
      <w:r w:rsidR="00D34E4E">
        <w:rPr>
          <w:rFonts w:ascii="Cambria" w:hAnsi="Cambria"/>
          <w:sz w:val="24"/>
          <w:szCs w:val="24"/>
        </w:rPr>
        <w:t xml:space="preserve">si de a completa </w:t>
      </w:r>
      <w:r w:rsidR="00556728">
        <w:rPr>
          <w:rFonts w:ascii="Cambria" w:hAnsi="Cambria"/>
          <w:sz w:val="24"/>
          <w:szCs w:val="24"/>
        </w:rPr>
        <w:t>rezultatul fizic in fisele de inventar</w:t>
      </w:r>
      <w:r w:rsidR="00800FC3">
        <w:rPr>
          <w:rFonts w:ascii="Cambria" w:hAnsi="Cambria"/>
          <w:sz w:val="24"/>
          <w:szCs w:val="24"/>
        </w:rPr>
        <w:t>, astfel: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81"/>
        <w:gridCol w:w="3003"/>
      </w:tblGrid>
      <w:tr w:rsidR="00EB3C11" w14:paraId="7F6B98DE" w14:textId="77777777" w:rsidTr="00903719">
        <w:trPr>
          <w:trHeight w:val="504"/>
        </w:trPr>
        <w:tc>
          <w:tcPr>
            <w:tcW w:w="625" w:type="dxa"/>
            <w:shd w:val="clear" w:color="auto" w:fill="E6CDFF"/>
          </w:tcPr>
          <w:p w14:paraId="7D6BA4E7" w14:textId="6F86A97F" w:rsidR="00EB3C11" w:rsidRPr="00EB3C11" w:rsidRDefault="00EB3C11" w:rsidP="00EB3C1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3C11">
              <w:rPr>
                <w:rFonts w:ascii="Cambria" w:hAnsi="Cambria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5381" w:type="dxa"/>
            <w:shd w:val="clear" w:color="auto" w:fill="E6CDFF"/>
          </w:tcPr>
          <w:p w14:paraId="25A22695" w14:textId="6EB96771" w:rsidR="00EB3C11" w:rsidRPr="00EB3C11" w:rsidRDefault="00EB3C11" w:rsidP="00EB3C1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3C11">
              <w:rPr>
                <w:rFonts w:ascii="Cambria" w:hAnsi="Cambria"/>
                <w:b/>
                <w:bCs/>
                <w:sz w:val="24"/>
                <w:szCs w:val="24"/>
              </w:rPr>
              <w:t>Gestiunea</w:t>
            </w:r>
          </w:p>
        </w:tc>
        <w:tc>
          <w:tcPr>
            <w:tcW w:w="3003" w:type="dxa"/>
            <w:shd w:val="clear" w:color="auto" w:fill="E6CDFF"/>
          </w:tcPr>
          <w:p w14:paraId="58AEF4EC" w14:textId="5414141F" w:rsidR="00EB3C11" w:rsidRPr="00EB3C11" w:rsidRDefault="00EB3C11" w:rsidP="00EB3C1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3C11">
              <w:rPr>
                <w:rFonts w:ascii="Cambria" w:hAnsi="Cambria"/>
                <w:b/>
                <w:bCs/>
                <w:sz w:val="24"/>
                <w:szCs w:val="24"/>
              </w:rPr>
              <w:t>Comisia de inventariere</w:t>
            </w:r>
          </w:p>
        </w:tc>
      </w:tr>
      <w:tr w:rsidR="00EB3C11" w14:paraId="4AE38262" w14:textId="77777777" w:rsidTr="00903719">
        <w:trPr>
          <w:trHeight w:val="259"/>
        </w:trPr>
        <w:tc>
          <w:tcPr>
            <w:tcW w:w="625" w:type="dxa"/>
          </w:tcPr>
          <w:p w14:paraId="5DD47462" w14:textId="1C2151B1" w:rsidR="00EB3C11" w:rsidRDefault="00EB3C11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14:paraId="3A81B7A2" w14:textId="77777777" w:rsidR="00EB3C11" w:rsidRDefault="00EB3C11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3" w:type="dxa"/>
          </w:tcPr>
          <w:p w14:paraId="1D6E8823" w14:textId="77777777" w:rsidR="00EB3C11" w:rsidRDefault="00EB3C11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EB3C11" w14:paraId="10934500" w14:textId="77777777" w:rsidTr="00903719">
        <w:trPr>
          <w:trHeight w:val="245"/>
        </w:trPr>
        <w:tc>
          <w:tcPr>
            <w:tcW w:w="625" w:type="dxa"/>
          </w:tcPr>
          <w:p w14:paraId="150DC923" w14:textId="4547C426" w:rsidR="00EB3C11" w:rsidRDefault="00EB3C11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CEA0DE5" w14:textId="77777777" w:rsidR="00EB3C11" w:rsidRDefault="00EB3C11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3" w:type="dxa"/>
          </w:tcPr>
          <w:p w14:paraId="4A23DD49" w14:textId="77777777" w:rsidR="00EB3C11" w:rsidRDefault="00EB3C11" w:rsidP="0093102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8BB5EF" w14:textId="77777777" w:rsidR="00AA28D5" w:rsidRDefault="00AA28D5" w:rsidP="00931025">
      <w:pPr>
        <w:jc w:val="both"/>
        <w:rPr>
          <w:rFonts w:ascii="Cambria" w:hAnsi="Cambria"/>
          <w:sz w:val="24"/>
          <w:szCs w:val="24"/>
        </w:rPr>
      </w:pPr>
    </w:p>
    <w:p w14:paraId="2A85183A" w14:textId="00CE51F5" w:rsidR="00931025" w:rsidRDefault="00931025" w:rsidP="0093102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</w:t>
      </w:r>
      <w:r w:rsidR="006352B2">
        <w:rPr>
          <w:rFonts w:ascii="Cambria" w:hAnsi="Cambria"/>
          <w:sz w:val="24"/>
          <w:szCs w:val="24"/>
        </w:rPr>
        <w:t>……………………………………</w:t>
      </w:r>
      <w:bookmarkStart w:id="0" w:name="_GoBack"/>
      <w:bookmarkEnd w:id="0"/>
    </w:p>
    <w:p w14:paraId="105F025B" w14:textId="7A4504A8" w:rsidR="00931025" w:rsidRPr="00A11049" w:rsidRDefault="00931025" w:rsidP="00A1104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Semnătura</w:t>
      </w:r>
    </w:p>
    <w:p w14:paraId="5AB13C1F" w14:textId="5C5C482D" w:rsidR="00931025" w:rsidRDefault="00931025" w:rsidP="00931025">
      <w:pPr>
        <w:jc w:val="center"/>
        <w:rPr>
          <w:rFonts w:ascii="Cambria" w:hAnsi="Cambria"/>
          <w:b/>
          <w:sz w:val="28"/>
          <w:szCs w:val="28"/>
        </w:rPr>
      </w:pPr>
    </w:p>
    <w:p w14:paraId="5B49DB29" w14:textId="77777777" w:rsidR="00931025" w:rsidRPr="00931025" w:rsidRDefault="00931025" w:rsidP="00931025">
      <w:pPr>
        <w:jc w:val="center"/>
        <w:rPr>
          <w:rFonts w:ascii="Cambria" w:hAnsi="Cambria"/>
          <w:b/>
          <w:sz w:val="28"/>
          <w:szCs w:val="28"/>
        </w:rPr>
      </w:pPr>
    </w:p>
    <w:sectPr w:rsidR="00931025" w:rsidRPr="00931025" w:rsidSect="00931025">
      <w:pgSz w:w="11906" w:h="16838"/>
      <w:pgMar w:top="1440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D5FD" w14:textId="77777777" w:rsidR="003C3DDA" w:rsidRDefault="003C3DDA" w:rsidP="00931025">
      <w:pPr>
        <w:spacing w:after="0" w:line="240" w:lineRule="auto"/>
      </w:pPr>
      <w:r>
        <w:separator/>
      </w:r>
    </w:p>
  </w:endnote>
  <w:endnote w:type="continuationSeparator" w:id="0">
    <w:p w14:paraId="68AB24B2" w14:textId="77777777" w:rsidR="003C3DDA" w:rsidRDefault="003C3DDA" w:rsidP="0093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5840" w14:textId="77777777" w:rsidR="003C3DDA" w:rsidRDefault="003C3DDA" w:rsidP="00931025">
      <w:pPr>
        <w:spacing w:after="0" w:line="240" w:lineRule="auto"/>
      </w:pPr>
      <w:r>
        <w:separator/>
      </w:r>
    </w:p>
  </w:footnote>
  <w:footnote w:type="continuationSeparator" w:id="0">
    <w:p w14:paraId="0B97AD51" w14:textId="77777777" w:rsidR="003C3DDA" w:rsidRDefault="003C3DDA" w:rsidP="0093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65"/>
    <w:rsid w:val="00005CE8"/>
    <w:rsid w:val="00011D26"/>
    <w:rsid w:val="000950FF"/>
    <w:rsid w:val="00237F28"/>
    <w:rsid w:val="002745BF"/>
    <w:rsid w:val="002D0767"/>
    <w:rsid w:val="00337EEC"/>
    <w:rsid w:val="003A4921"/>
    <w:rsid w:val="003C3DDA"/>
    <w:rsid w:val="003E63F8"/>
    <w:rsid w:val="0041757E"/>
    <w:rsid w:val="005219F2"/>
    <w:rsid w:val="00556728"/>
    <w:rsid w:val="005A1F83"/>
    <w:rsid w:val="006352B2"/>
    <w:rsid w:val="006C2826"/>
    <w:rsid w:val="006F067B"/>
    <w:rsid w:val="0074674A"/>
    <w:rsid w:val="00800FC3"/>
    <w:rsid w:val="008138E8"/>
    <w:rsid w:val="0082695B"/>
    <w:rsid w:val="00873A0A"/>
    <w:rsid w:val="00903719"/>
    <w:rsid w:val="00904B65"/>
    <w:rsid w:val="00931025"/>
    <w:rsid w:val="0094661B"/>
    <w:rsid w:val="009518F0"/>
    <w:rsid w:val="00972A29"/>
    <w:rsid w:val="009B7704"/>
    <w:rsid w:val="00A050E4"/>
    <w:rsid w:val="00A11049"/>
    <w:rsid w:val="00A319DB"/>
    <w:rsid w:val="00AA28D5"/>
    <w:rsid w:val="00B15FDD"/>
    <w:rsid w:val="00C0227E"/>
    <w:rsid w:val="00C13D65"/>
    <w:rsid w:val="00C30B3B"/>
    <w:rsid w:val="00CD342E"/>
    <w:rsid w:val="00D34E4E"/>
    <w:rsid w:val="00EB3C11"/>
    <w:rsid w:val="00EE51F4"/>
    <w:rsid w:val="00F2049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C96C4"/>
  <w15:chartTrackingRefBased/>
  <w15:docId w15:val="{E37DA456-0A90-4A7B-8F13-354F3D9B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25"/>
  </w:style>
  <w:style w:type="paragraph" w:styleId="Footer">
    <w:name w:val="footer"/>
    <w:basedOn w:val="Normal"/>
    <w:link w:val="FooterChar"/>
    <w:uiPriority w:val="99"/>
    <w:unhideWhenUsed/>
    <w:rsid w:val="0093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25"/>
  </w:style>
  <w:style w:type="table" w:styleId="TableGrid">
    <w:name w:val="Table Grid"/>
    <w:basedOn w:val="TableNormal"/>
    <w:uiPriority w:val="39"/>
    <w:rsid w:val="0087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Cretu</dc:creator>
  <cp:keywords/>
  <dc:description/>
  <cp:lastModifiedBy>Denisa Cretu</cp:lastModifiedBy>
  <cp:revision>37</cp:revision>
  <dcterms:created xsi:type="dcterms:W3CDTF">2020-01-01T14:08:00Z</dcterms:created>
  <dcterms:modified xsi:type="dcterms:W3CDTF">2020-01-03T10:19:00Z</dcterms:modified>
</cp:coreProperties>
</file>